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-1pt;margin-top:-1pt;z-index:-3;width:894pt;height:1264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550" w:x="7003" w:y="2156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物业收费管理制度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0905" w:x="3601" w:y="1369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1.</w:t>
      </w:r>
      <w:r>
        <w:rPr>
          <w:rFonts w:ascii="SimSun"/>
          <w:color w:val="000000"/>
          <w:spacing w:val="6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规范各类收费行为，保证收费资料真实、完整；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0905" w:x="3601" w:y="13693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2.</w:t>
      </w:r>
      <w:r>
        <w:rPr>
          <w:rFonts w:ascii="SimSun"/>
          <w:color w:val="000000"/>
          <w:spacing w:val="6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不相容职务由不同的人员担任；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-1pt;margin-top:-1pt;z-index:-7;width:894pt;height:1264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416" w:x="3543" w:y="1706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（一）</w:t>
      </w:r>
      <w:r>
        <w:rPr>
          <w:rFonts w:ascii="SimSun"/>
          <w:color w:val="000000"/>
          <w:spacing w:val="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物业管理费、空调费、暖气费收费程序：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3327" w:x="3543" w:y="2053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2.</w:t>
      </w:r>
      <w:r>
        <w:rPr>
          <w:rFonts w:ascii="SimSun"/>
          <w:color w:val="000000"/>
          <w:spacing w:val="6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物业主管依据经确认的本月应收管理费明细填入《管理费收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-1pt;margin-top:-1pt;z-index:-11;width:894pt;height:1264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5016" w:x="2701" w:y="17628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1.</w:t>
      </w:r>
      <w:r>
        <w:rPr>
          <w:rFonts w:ascii="SimSun"/>
          <w:color w:val="000000"/>
          <w:spacing w:val="6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按月收费由车主向收费员缴纳，收费员收款后书面通知制卡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5016" w:x="2701" w:y="17628"/>
        <w:widowControl w:val="off"/>
        <w:autoSpaceDE w:val="off"/>
        <w:autoSpaceDN w:val="off"/>
        <w:spacing w:before="329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12"/>
          <w:sz w:val="42"/>
        </w:rPr>
        <w:t>部门制作出入卡，制卡部门根据通知单的内容制作出入卡，交给车主。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5016" w:x="2701" w:y="17628"/>
        <w:widowControl w:val="off"/>
        <w:autoSpaceDE w:val="off"/>
        <w:autoSpaceDN w:val="off"/>
        <w:spacing w:before="331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5"/>
          <w:sz w:val="42"/>
        </w:rPr>
        <w:t>按月收费的收费情况应按月编制收费清单，列明所属起止时间，报公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5016" w:x="2701" w:y="17628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司财务部，金额必须与上报数字一致。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-1pt;margin-top:-1pt;z-index:-15;width:894pt;height:1264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3563" w:x="3543" w:y="2189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5"/>
          <w:sz w:val="42"/>
        </w:rPr>
        <w:t>（三）收费员收取的现金应于当天送存银行，如无法在银行停止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-1pt;margin-top:-1pt;z-index:-19;width:894pt;height:1264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479" w:x="3543" w:y="726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（五）</w:t>
      </w:r>
      <w:r>
        <w:rPr>
          <w:rFonts w:ascii="SimSun"/>
          <w:color w:val="000000"/>
          <w:spacing w:val="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物业管理部应记录的账册如下：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-1pt;margin-top:-1pt;z-index:-23;width:894pt;height:1264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-1pt;margin-top:-1pt;z-index:-27;width:894pt;height:1264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567" w:x="2701" w:y="2769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12"/>
          <w:sz w:val="42"/>
        </w:rPr>
        <w:t>（二）物业管理部产生的各项收费表单，应及时上报公司财务部，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4567" w:x="2701" w:y="2769"/>
        <w:widowControl w:val="off"/>
        <w:autoSpaceDE w:val="off"/>
        <w:autoSpaceDN w:val="off"/>
        <w:spacing w:before="331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5"/>
          <w:sz w:val="42"/>
        </w:rPr>
        <w:t>有条件的管理处应尽量提供电子文件，应上报的表单及上报时间列示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4567" w:x="2701" w:y="2769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如下：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2852" w:x="3543" w:y="952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2"/>
          <w:sz w:val="42"/>
        </w:rPr>
        <w:t>期初应（预）收额+本月应收额-本月实收=期末应（预）收额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2852" w:x="3543" w:y="9520"/>
        <w:widowControl w:val="off"/>
        <w:autoSpaceDE w:val="off"/>
        <w:autoSpaceDN w:val="off"/>
        <w:spacing w:before="331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本期期初应（预）收额=上期期末应（预）收额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4571" w:x="2701" w:y="17491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（一）为了应付物业管理工作中发生的，对房屋建筑及其设备、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4571" w:x="2701" w:y="17491"/>
        <w:widowControl w:val="off"/>
        <w:autoSpaceDE w:val="off"/>
        <w:autoSpaceDN w:val="off"/>
        <w:spacing w:before="329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公共设施、绿化、环境整治等各项目开展的维护、维修、整治及零星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4571" w:x="2701" w:y="17491"/>
        <w:widowControl w:val="off"/>
        <w:autoSpaceDE w:val="off"/>
        <w:autoSpaceDN w:val="off"/>
        <w:spacing w:before="328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6"/>
          <w:sz w:val="42"/>
        </w:rPr>
        <w:t>采购等紧急支出的需要，物业管理部门可向公司借支备用金</w:t>
      </w:r>
      <w:r>
        <w:rPr>
          <w:rFonts w:ascii="SimSun"/>
          <w:color w:val="000000"/>
          <w:spacing w:val="-98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3000</w:t>
      </w:r>
      <w:r>
        <w:rPr>
          <w:rFonts w:ascii="SimSun"/>
          <w:color w:val="000000"/>
          <w:spacing w:val="-98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元，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4571" w:x="2701" w:y="17491"/>
        <w:widowControl w:val="off"/>
        <w:autoSpaceDE w:val="off"/>
        <w:autoSpaceDN w:val="off"/>
        <w:spacing w:before="331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作为上述紧急支出的周转资金。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-1pt;margin-top:-1pt;z-index:-31;width:894pt;height:1264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7634" w:x="3543" w:y="1148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1.</w:t>
      </w:r>
      <w:r>
        <w:rPr>
          <w:rFonts w:ascii="SimSun"/>
          <w:color w:val="000000"/>
          <w:spacing w:val="6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附件</w:t>
      </w:r>
      <w:r>
        <w:rPr>
          <w:rFonts w:ascii="SimSun"/>
          <w:color w:val="000000"/>
          <w:spacing w:val="-104"/>
          <w:sz w:val="42"/>
        </w:rPr>
        <w:t xml:space="preserve"> </w:t>
      </w:r>
      <w:r>
        <w:rPr>
          <w:rFonts w:ascii="SimSun" w:hAnsi="SimSun" w:cs="SimSun"/>
          <w:color w:val="000000"/>
          <w:spacing w:val="-15"/>
          <w:sz w:val="42"/>
        </w:rPr>
        <w:t>1：《物业收费标准一览表》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" style="position:absolute;margin-left:-1pt;margin-top:-1pt;z-index:-35;width:894pt;height:1264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029" w:x="6762" w:y="4143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物业收费标准一览表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8943" w:x="2164" w:y="9074"/>
        <w:widowControl w:val="off"/>
        <w:autoSpaceDE w:val="off"/>
        <w:autoSpaceDN w:val="off"/>
        <w:spacing w:before="0" w:after="0" w:line="601" w:lineRule="exact"/>
        <w:ind w:left="0" w:right="0" w:firstLine="0"/>
        <w:jc w:val="left"/>
        <w:rPr>
          <w:rFonts w:ascii="SimSun"/>
          <w:color w:val="000000"/>
          <w:spacing w:val="0"/>
          <w:sz w:val="60"/>
        </w:rPr>
      </w:pPr>
      <w:r>
        <w:rPr>
          <w:rFonts w:ascii="SimSun"/>
          <w:color w:val="000000"/>
          <w:spacing w:val="0"/>
          <w:sz w:val="60"/>
        </w:rPr>
        <w:t>1</w:t>
      </w:r>
      <w:r>
        <w:rPr>
          <w:rFonts w:ascii="SimSun"/>
          <w:color w:val="000000"/>
          <w:spacing w:val="2503"/>
          <w:sz w:val="60"/>
        </w:rPr>
        <w:t xml:space="preserve"> </w:t>
      </w:r>
      <w:r>
        <w:rPr>
          <w:rFonts w:ascii="SimSun"/>
          <w:color w:val="000000"/>
          <w:spacing w:val="0"/>
          <w:sz w:val="60"/>
        </w:rPr>
        <w:t>3</w:t>
      </w:r>
      <w:r>
        <w:rPr>
          <w:rFonts w:ascii="SimSun"/>
          <w:color w:val="000000"/>
          <w:spacing w:val="441"/>
          <w:sz w:val="60"/>
        </w:rPr>
        <w:t xml:space="preserve"> </w:t>
      </w:r>
      <w:r>
        <w:rPr>
          <w:rFonts w:ascii="SimSun"/>
          <w:color w:val="000000"/>
          <w:spacing w:val="0"/>
          <w:sz w:val="60"/>
        </w:rPr>
        <w:t>/</w:t>
      </w:r>
      <w:r>
        <w:rPr>
          <w:rFonts w:ascii="SimSun"/>
          <w:color w:val="000000"/>
          <w:spacing w:val="304"/>
          <w:sz w:val="60"/>
        </w:rPr>
        <w:t xml:space="preserve"> </w:t>
      </w:r>
      <w:r>
        <w:rPr>
          <w:rFonts w:ascii="SimSun"/>
          <w:color w:val="000000"/>
          <w:spacing w:val="0"/>
          <w:sz w:val="60"/>
        </w:rPr>
        <w:t>/</w:t>
      </w:r>
      <w:r>
        <w:rPr>
          <w:rFonts w:ascii="SimSun"/>
          <w:color w:val="000000"/>
          <w:spacing w:val="0"/>
          <w:sz w:val="60"/>
        </w:rPr>
      </w:r>
    </w:p>
    <w:p>
      <w:pPr>
        <w:pStyle w:val="Normal"/>
        <w:framePr w:w="8943" w:x="2164" w:y="9074"/>
        <w:widowControl w:val="off"/>
        <w:autoSpaceDE w:val="off"/>
        <w:autoSpaceDN w:val="off"/>
        <w:spacing w:before="0" w:after="0" w:line="626" w:lineRule="exact"/>
        <w:ind w:left="3547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Microsoft YaHei" w:hAnsi="Microsoft YaHei" w:cs="Microsoft YaHei"/>
          <w:b w:val="on"/>
          <w:color w:val="000000"/>
          <w:spacing w:val="0"/>
          <w:sz w:val="60"/>
        </w:rPr>
        <w:t>元</w:t>
      </w:r>
      <w:r>
        <w:rPr>
          <w:rFonts w:ascii="Times New Roman"/>
          <w:color w:val="000000"/>
          <w:spacing w:val="150"/>
          <w:sz w:val="60"/>
        </w:rPr>
        <w:t xml:space="preserve"> </w:t>
      </w:r>
      <w:r>
        <w:rPr>
          <w:rFonts w:ascii="Arial Unicode MS" w:hAnsi="Arial Unicode MS" w:cs="Arial Unicode MS"/>
          <w:color w:val="000000"/>
          <w:spacing w:val="0"/>
          <w:sz w:val="60"/>
        </w:rPr>
        <w:t>㎡</w:t>
      </w:r>
      <w:r>
        <w:rPr>
          <w:rFonts w:ascii="Times New Roman"/>
          <w:color w:val="000000"/>
          <w:spacing w:val="154"/>
          <w:sz w:val="60"/>
        </w:rPr>
        <w:t xml:space="preserve"> </w:t>
      </w:r>
      <w:r>
        <w:rPr>
          <w:rFonts w:ascii="Microsoft YaHei" w:hAnsi="Microsoft YaHei" w:cs="Microsoft YaHei"/>
          <w:b w:val="on"/>
          <w:color w:val="000000"/>
          <w:spacing w:val="0"/>
          <w:sz w:val="60"/>
        </w:rPr>
        <w:t>月</w:t>
      </w:r>
      <w:r>
        <w:rPr>
          <w:rFonts w:ascii="Times New Roman"/>
          <w:color w:val="000000"/>
          <w:spacing w:val="474"/>
          <w:sz w:val="60"/>
        </w:rPr>
        <w:t xml:space="preserve"> </w:t>
      </w:r>
      <w:r>
        <w:rPr>
          <w:rFonts w:ascii="Microsoft YaHei" w:hAnsi="Microsoft YaHei" w:cs="Microsoft YaHei"/>
          <w:b w:val="on"/>
          <w:color w:val="000000"/>
          <w:spacing w:val="1"/>
          <w:sz w:val="60"/>
        </w:rPr>
        <w:t>按月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5748" w:x="3043" w:y="11395"/>
        <w:widowControl w:val="off"/>
        <w:autoSpaceDE w:val="off"/>
        <w:autoSpaceDN w:val="off"/>
        <w:spacing w:before="0" w:after="0" w:line="626" w:lineRule="exact"/>
        <w:ind w:left="0" w:right="0" w:firstLine="0"/>
        <w:jc w:val="left"/>
        <w:rPr>
          <w:rFonts w:ascii="SimSun"/>
          <w:color w:val="000000"/>
          <w:spacing w:val="0"/>
          <w:sz w:val="60"/>
        </w:rPr>
      </w:pPr>
      <w:r>
        <w:rPr>
          <w:rFonts w:ascii="Microsoft YaHei" w:hAnsi="Microsoft YaHei" w:cs="Microsoft YaHei"/>
          <w:b w:val="on"/>
          <w:color w:val="000000"/>
          <w:spacing w:val="1"/>
          <w:sz w:val="60"/>
        </w:rPr>
        <w:t>卫生服</w:t>
      </w:r>
      <w:r>
        <w:rPr>
          <w:rFonts w:ascii="Times New Roman"/>
          <w:color w:val="000000"/>
          <w:spacing w:val="491"/>
          <w:sz w:val="60"/>
        </w:rPr>
        <w:t xml:space="preserve"> </w:t>
      </w:r>
      <w:r>
        <w:rPr>
          <w:rFonts w:ascii="Microsoft YaHei" w:hAnsi="Microsoft YaHei" w:cs="Microsoft YaHei"/>
          <w:b w:val="on"/>
          <w:color w:val="000000"/>
          <w:spacing w:val="0"/>
          <w:sz w:val="60"/>
        </w:rPr>
        <w:t>？元</w:t>
      </w:r>
      <w:r>
        <w:rPr>
          <w:rFonts w:ascii="SimSun"/>
          <w:color w:val="000000"/>
          <w:spacing w:val="2"/>
          <w:sz w:val="60"/>
        </w:rPr>
        <w:t>/</w:t>
      </w:r>
      <w:r>
        <w:rPr>
          <w:rFonts w:ascii="Arial Unicode MS" w:hAnsi="Arial Unicode MS" w:cs="Arial Unicode MS"/>
          <w:color w:val="000000"/>
          <w:spacing w:val="1"/>
          <w:sz w:val="60"/>
        </w:rPr>
        <w:t>㎡</w:t>
      </w:r>
      <w:r>
        <w:rPr>
          <w:rFonts w:ascii="SimSun"/>
          <w:color w:val="000000"/>
          <w:spacing w:val="0"/>
          <w:sz w:val="60"/>
        </w:rPr>
        <w:t>/</w:t>
      </w:r>
      <w:r>
        <w:rPr>
          <w:rFonts w:ascii="SimSun"/>
          <w:color w:val="000000"/>
          <w:spacing w:val="0"/>
          <w:sz w:val="60"/>
        </w:rPr>
      </w:r>
    </w:p>
    <w:p>
      <w:pPr>
        <w:pStyle w:val="Normal"/>
        <w:framePr w:w="3453" w:x="10597" w:y="11395"/>
        <w:widowControl w:val="off"/>
        <w:autoSpaceDE w:val="off"/>
        <w:autoSpaceDN w:val="off"/>
        <w:spacing w:before="0" w:after="0" w:line="626" w:lineRule="exact"/>
        <w:ind w:left="0" w:right="0" w:firstLine="0"/>
        <w:jc w:val="left"/>
        <w:rPr>
          <w:rFonts w:ascii="SimSun"/>
          <w:color w:val="000000"/>
          <w:spacing w:val="0"/>
          <w:sz w:val="60"/>
        </w:rPr>
      </w:pPr>
      <w:r>
        <w:rPr>
          <w:rFonts w:ascii="Microsoft YaHei" w:hAnsi="Microsoft YaHei" w:cs="Microsoft YaHei"/>
          <w:b w:val="on"/>
          <w:color w:val="000000"/>
          <w:spacing w:val="1"/>
          <w:sz w:val="60"/>
        </w:rPr>
        <w:t>每月初</w:t>
      </w:r>
      <w:r>
        <w:rPr>
          <w:rFonts w:ascii="Times New Roman"/>
          <w:color w:val="000000"/>
          <w:spacing w:val="-2"/>
          <w:sz w:val="60"/>
        </w:rPr>
        <w:t xml:space="preserve"> </w:t>
      </w:r>
      <w:r>
        <w:rPr>
          <w:rFonts w:ascii="SimSun"/>
          <w:color w:val="000000"/>
          <w:spacing w:val="1"/>
          <w:sz w:val="60"/>
        </w:rPr>
        <w:t>10</w:t>
      </w:r>
      <w:r>
        <w:rPr>
          <w:rFonts w:ascii="SimSun"/>
          <w:color w:val="000000"/>
          <w:spacing w:val="0"/>
          <w:sz w:val="60"/>
        </w:rPr>
      </w:r>
    </w:p>
    <w:p>
      <w:pPr>
        <w:pStyle w:val="Normal"/>
        <w:framePr w:w="2102" w:x="8739" w:y="12110"/>
        <w:widowControl w:val="off"/>
        <w:autoSpaceDE w:val="off"/>
        <w:autoSpaceDN w:val="off"/>
        <w:spacing w:before="0" w:after="0" w:line="626" w:lineRule="exact"/>
        <w:ind w:left="0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Microsoft YaHei" w:hAnsi="Microsoft YaHei" w:cs="Microsoft YaHei"/>
          <w:b w:val="on"/>
          <w:color w:val="000000"/>
          <w:spacing w:val="1"/>
          <w:sz w:val="60"/>
        </w:rPr>
        <w:t>按月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2102" w:x="3341" w:y="12813"/>
        <w:widowControl w:val="off"/>
        <w:autoSpaceDE w:val="off"/>
        <w:autoSpaceDN w:val="off"/>
        <w:spacing w:before="0" w:after="0" w:line="626" w:lineRule="exact"/>
        <w:ind w:left="0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Microsoft YaHei" w:hAnsi="Microsoft YaHei" w:cs="Microsoft YaHei"/>
          <w:b w:val="on"/>
          <w:color w:val="000000"/>
          <w:spacing w:val="1"/>
          <w:sz w:val="60"/>
        </w:rPr>
        <w:t>务费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1501" w:x="6388" w:y="12813"/>
        <w:widowControl w:val="off"/>
        <w:autoSpaceDE w:val="off"/>
        <w:autoSpaceDN w:val="off"/>
        <w:spacing w:before="0" w:after="0" w:line="626" w:lineRule="exact"/>
        <w:ind w:left="0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Microsoft YaHei" w:hAnsi="Microsoft YaHei" w:cs="Microsoft YaHei"/>
          <w:b w:val="on"/>
          <w:color w:val="000000"/>
          <w:spacing w:val="0"/>
          <w:sz w:val="60"/>
        </w:rPr>
        <w:t>月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2102" w:x="11277" w:y="12813"/>
        <w:widowControl w:val="off"/>
        <w:autoSpaceDE w:val="off"/>
        <w:autoSpaceDN w:val="off"/>
        <w:spacing w:before="0" w:after="0" w:line="626" w:lineRule="exact"/>
        <w:ind w:left="0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Microsoft YaHei" w:hAnsi="Microsoft YaHei" w:cs="Microsoft YaHei"/>
          <w:b w:val="on"/>
          <w:color w:val="000000"/>
          <w:spacing w:val="1"/>
          <w:sz w:val="60"/>
        </w:rPr>
        <w:t>日内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2704" w:x="8440" w:y="14533"/>
        <w:widowControl w:val="off"/>
        <w:autoSpaceDE w:val="off"/>
        <w:autoSpaceDN w:val="off"/>
        <w:spacing w:before="0" w:after="0" w:line="626" w:lineRule="exact"/>
        <w:ind w:left="0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Microsoft YaHei" w:hAnsi="Microsoft YaHei" w:cs="Microsoft YaHei"/>
          <w:b w:val="on"/>
          <w:color w:val="000000"/>
          <w:spacing w:val="1"/>
          <w:sz w:val="60"/>
        </w:rPr>
        <w:t>按月；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1501" w:x="6388" w:y="16639"/>
        <w:widowControl w:val="off"/>
        <w:autoSpaceDE w:val="off"/>
        <w:autoSpaceDN w:val="off"/>
        <w:spacing w:before="0" w:after="0" w:line="626" w:lineRule="exact"/>
        <w:ind w:left="0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Microsoft YaHei" w:hAnsi="Microsoft YaHei" w:cs="Microsoft YaHei"/>
          <w:b w:val="on"/>
          <w:color w:val="000000"/>
          <w:spacing w:val="0"/>
          <w:sz w:val="60"/>
        </w:rPr>
        <w:t>月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2704" w:x="3043" w:y="17609"/>
        <w:widowControl w:val="off"/>
        <w:autoSpaceDE w:val="off"/>
        <w:autoSpaceDN w:val="off"/>
        <w:spacing w:before="0" w:after="0" w:line="626" w:lineRule="exact"/>
        <w:ind w:left="0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Microsoft YaHei" w:hAnsi="Microsoft YaHei" w:cs="Microsoft YaHei"/>
          <w:b w:val="on"/>
          <w:color w:val="000000"/>
          <w:spacing w:val="1"/>
          <w:sz w:val="60"/>
        </w:rPr>
        <w:t>停车费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3612" w:x="5336" w:y="18330"/>
        <w:widowControl w:val="off"/>
        <w:autoSpaceDE w:val="off"/>
        <w:autoSpaceDN w:val="off"/>
        <w:spacing w:before="0" w:after="0" w:line="626" w:lineRule="exact"/>
        <w:ind w:left="0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Microsoft YaHei" w:hAnsi="Microsoft YaHei" w:cs="Microsoft YaHei"/>
          <w:b w:val="on"/>
          <w:color w:val="000000"/>
          <w:spacing w:val="0"/>
          <w:sz w:val="60"/>
        </w:rPr>
        <w:t>或</w:t>
      </w:r>
      <w:r>
        <w:rPr>
          <w:rFonts w:ascii="Times New Roman"/>
          <w:color w:val="000000"/>
          <w:spacing w:val="0"/>
          <w:sz w:val="60"/>
        </w:rPr>
        <w:t xml:space="preserve"> </w:t>
      </w:r>
      <w:r>
        <w:rPr>
          <w:rFonts w:ascii="SimSun"/>
          <w:color w:val="000000"/>
          <w:spacing w:val="157"/>
          <w:sz w:val="60"/>
        </w:rPr>
        <w:t>2</w:t>
      </w:r>
      <w:r>
        <w:rPr>
          <w:rFonts w:ascii="Microsoft YaHei" w:hAnsi="Microsoft YaHei" w:cs="Microsoft YaHei"/>
          <w:b w:val="on"/>
          <w:color w:val="000000"/>
          <w:spacing w:val="-2"/>
          <w:sz w:val="60"/>
        </w:rPr>
        <w:t>元</w:t>
      </w:r>
      <w:r>
        <w:rPr>
          <w:rFonts w:ascii="SimSun"/>
          <w:color w:val="000000"/>
          <w:spacing w:val="6"/>
          <w:sz w:val="60"/>
        </w:rPr>
        <w:t>/</w:t>
      </w:r>
      <w:r>
        <w:rPr>
          <w:rFonts w:ascii="Microsoft YaHei" w:hAnsi="Microsoft YaHei" w:cs="Microsoft YaHei"/>
          <w:b w:val="on"/>
          <w:color w:val="000000"/>
          <w:spacing w:val="0"/>
          <w:sz w:val="60"/>
        </w:rPr>
        <w:t>小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1501" w:x="6388" w:y="19747"/>
        <w:widowControl w:val="off"/>
        <w:autoSpaceDE w:val="off"/>
        <w:autoSpaceDN w:val="off"/>
        <w:spacing w:before="0" w:after="0" w:line="626" w:lineRule="exact"/>
        <w:ind w:left="0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Microsoft YaHei" w:hAnsi="Microsoft YaHei" w:cs="Microsoft YaHei"/>
          <w:b w:val="on"/>
          <w:color w:val="000000"/>
          <w:spacing w:val="0"/>
          <w:sz w:val="60"/>
        </w:rPr>
        <w:t>时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" style="position:absolute;margin-left:-1pt;margin-top:-1pt;z-index:-39;width:894pt;height:1264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201" w:x="2164" w:y="4300"/>
        <w:widowControl w:val="off"/>
        <w:autoSpaceDE w:val="off"/>
        <w:autoSpaceDN w:val="off"/>
        <w:spacing w:before="0" w:after="0" w:line="601" w:lineRule="exact"/>
        <w:ind w:left="0" w:right="0" w:firstLine="0"/>
        <w:jc w:val="left"/>
        <w:rPr>
          <w:rFonts w:ascii="SimSun"/>
          <w:color w:val="000000"/>
          <w:spacing w:val="0"/>
          <w:sz w:val="60"/>
        </w:rPr>
      </w:pPr>
      <w:r>
        <w:rPr>
          <w:rFonts w:ascii="SimSun"/>
          <w:color w:val="006fc0"/>
          <w:spacing w:val="0"/>
          <w:sz w:val="60"/>
        </w:rPr>
        <w:t>4</w:t>
      </w:r>
      <w:r>
        <w:rPr>
          <w:rFonts w:ascii="SimSun"/>
          <w:color w:val="000000"/>
          <w:spacing w:val="0"/>
          <w:sz w:val="60"/>
        </w:rPr>
      </w:r>
    </w:p>
    <w:p>
      <w:pPr>
        <w:pStyle w:val="Normal"/>
        <w:framePr w:w="3264" w:x="13625" w:y="4437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SimSun"/>
          <w:color w:val="000000"/>
          <w:spacing w:val="0"/>
          <w:sz w:val="27"/>
        </w:rPr>
      </w:pPr>
      <w:r>
        <w:rPr>
          <w:rFonts w:ascii="Microsoft YaHei" w:hAnsi="Microsoft YaHei" w:cs="Microsoft YaHei"/>
          <w:b w:val="on"/>
          <w:color w:val="006fc0"/>
          <w:spacing w:val="0"/>
          <w:sz w:val="27"/>
        </w:rPr>
        <w:t>临时收费自行车</w:t>
      </w:r>
      <w:r>
        <w:rPr>
          <w:rFonts w:ascii="Times New Roman"/>
          <w:color w:val="006fc0"/>
          <w:spacing w:val="1"/>
          <w:sz w:val="27"/>
        </w:rPr>
        <w:t xml:space="preserve"> </w:t>
      </w:r>
      <w:r>
        <w:rPr>
          <w:rFonts w:ascii="SimSun"/>
          <w:color w:val="006fc0"/>
          <w:spacing w:val="0"/>
          <w:sz w:val="27"/>
        </w:rPr>
        <w:t>0.5</w:t>
      </w:r>
      <w:r>
        <w:rPr>
          <w:rFonts w:ascii="Microsoft YaHei" w:hAnsi="Microsoft YaHei" w:cs="Microsoft YaHei"/>
          <w:b w:val="on"/>
          <w:color w:val="006fc0"/>
          <w:spacing w:val="-4"/>
          <w:sz w:val="27"/>
        </w:rPr>
        <w:t>元</w:t>
      </w:r>
      <w:r>
        <w:rPr>
          <w:rFonts w:ascii="SimSun"/>
          <w:color w:val="006fc0"/>
          <w:spacing w:val="0"/>
          <w:sz w:val="27"/>
        </w:rPr>
        <w:t>/</w:t>
      </w:r>
      <w:r>
        <w:rPr>
          <w:rFonts w:ascii="SimSun"/>
          <w:color w:val="000000"/>
          <w:spacing w:val="0"/>
          <w:sz w:val="27"/>
        </w:rPr>
      </w:r>
    </w:p>
    <w:p>
      <w:pPr>
        <w:pStyle w:val="Normal"/>
        <w:framePr w:w="3264" w:x="13625" w:y="4437"/>
        <w:widowControl w:val="off"/>
        <w:autoSpaceDE w:val="off"/>
        <w:autoSpaceDN w:val="off"/>
        <w:spacing w:before="259" w:after="0" w:line="281" w:lineRule="exact"/>
        <w:ind w:left="274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Microsoft YaHei" w:hAnsi="Microsoft YaHei" w:cs="Microsoft YaHei"/>
          <w:b w:val="on"/>
          <w:color w:val="006fc0"/>
          <w:spacing w:val="0"/>
          <w:sz w:val="27"/>
        </w:rPr>
        <w:t>次，电动车</w:t>
      </w:r>
      <w:r>
        <w:rPr>
          <w:rFonts w:ascii="Times New Roman"/>
          <w:color w:val="006fc0"/>
          <w:spacing w:val="-3"/>
          <w:sz w:val="27"/>
        </w:rPr>
        <w:t xml:space="preserve"> </w:t>
      </w:r>
      <w:r>
        <w:rPr>
          <w:rFonts w:ascii="SimSun"/>
          <w:color w:val="006fc0"/>
          <w:spacing w:val="74"/>
          <w:sz w:val="27"/>
        </w:rPr>
        <w:t>1</w:t>
      </w:r>
      <w:r>
        <w:rPr>
          <w:rFonts w:ascii="Microsoft YaHei" w:hAnsi="Microsoft YaHei" w:cs="Microsoft YaHei"/>
          <w:b w:val="on"/>
          <w:color w:val="006fc0"/>
          <w:spacing w:val="-4"/>
          <w:sz w:val="27"/>
        </w:rPr>
        <w:t>元</w:t>
      </w:r>
      <w:r>
        <w:rPr>
          <w:rFonts w:ascii="SimSun"/>
          <w:color w:val="006fc0"/>
          <w:spacing w:val="5"/>
          <w:sz w:val="27"/>
        </w:rPr>
        <w:t>/</w:t>
      </w:r>
      <w:r>
        <w:rPr>
          <w:rFonts w:ascii="Microsoft YaHei" w:hAnsi="Microsoft YaHei" w:cs="Microsoft YaHei"/>
          <w:b w:val="on"/>
          <w:color w:val="006fc0"/>
          <w:spacing w:val="0"/>
          <w:sz w:val="27"/>
        </w:rPr>
        <w:t>次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0" style="position:absolute;margin-left:-1pt;margin-top:-1pt;z-index:-43;width:894pt;height:1264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1" style="position:absolute;margin-left:-1pt;margin-top:-1pt;z-index:-47;width:894pt;height:1264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2" style="position:absolute;margin-left:-1pt;margin-top:-1pt;z-index:-51;width:894pt;height:1264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132" w:x="3424" w:y="20787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SimSu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8．公共区域玻璃每周擦洗</w:t>
      </w:r>
      <w:r>
        <w:rPr>
          <w:rFonts w:ascii="SimSun"/>
          <w:color w:val="000000"/>
          <w:spacing w:val="15"/>
          <w:sz w:val="36"/>
        </w:rPr>
        <w:t xml:space="preserve"> </w:t>
      </w:r>
      <w:r>
        <w:rPr>
          <w:rFonts w:ascii="SimSun" w:hAnsi="SimSun" w:cs="SimSun"/>
          <w:color w:val="000000"/>
          <w:spacing w:val="31"/>
          <w:sz w:val="36"/>
        </w:rPr>
        <w:t>1次。</w:t>
      </w:r>
      <w:r>
        <w:rPr>
          <w:rFonts w:ascii="SimSun"/>
          <w:color w:val="000000"/>
          <w:spacing w:val="0"/>
          <w:sz w:val="3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3" style="position:absolute;margin-left:-1pt;margin-top:-1pt;z-index:-55;width:894pt;height:1264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4" style="position:absolute;margin-left:-1pt;margin-top:-1pt;z-index:-59;width:894pt;height:1264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7840" w:h="252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Microsoft YaHei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Arial Unicode MS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10" Type="http://schemas.openxmlformats.org/officeDocument/2006/relationships/image" Target="media/image10.jpeg" /><Relationship Id="rId11" Type="http://schemas.openxmlformats.org/officeDocument/2006/relationships/image" Target="media/image11.jpeg" /><Relationship Id="rId12" Type="http://schemas.openxmlformats.org/officeDocument/2006/relationships/image" Target="media/image12.jpeg" /><Relationship Id="rId13" Type="http://schemas.openxmlformats.org/officeDocument/2006/relationships/image" Target="media/image13.jpeg" /><Relationship Id="rId14" Type="http://schemas.openxmlformats.org/officeDocument/2006/relationships/image" Target="media/image14.jpeg" /><Relationship Id="rId15" Type="http://schemas.openxmlformats.org/officeDocument/2006/relationships/image" Target="media/image15.jpeg" /><Relationship Id="rId16" Type="http://schemas.openxmlformats.org/officeDocument/2006/relationships/styles" Target="styles.xml" /><Relationship Id="rId17" Type="http://schemas.openxmlformats.org/officeDocument/2006/relationships/fontTable" Target="fontTable.xml" /><Relationship Id="rId18" Type="http://schemas.openxmlformats.org/officeDocument/2006/relationships/settings" Target="settings.xml" /><Relationship Id="rId19" Type="http://schemas.openxmlformats.org/officeDocument/2006/relationships/webSettings" Target="webSettings.xml" /><Relationship Id="rId2" Type="http://schemas.openxmlformats.org/officeDocument/2006/relationships/image" Target="media/image2.jpeg" /><Relationship Id="rId3" Type="http://schemas.openxmlformats.org/officeDocument/2006/relationships/image" Target="media/image3.jpeg" /><Relationship Id="rId4" Type="http://schemas.openxmlformats.org/officeDocument/2006/relationships/image" Target="media/image4.jpeg" /><Relationship Id="rId5" Type="http://schemas.openxmlformats.org/officeDocument/2006/relationships/image" Target="media/image5.jpeg" /><Relationship Id="rId6" Type="http://schemas.openxmlformats.org/officeDocument/2006/relationships/image" Target="media/image6.jpeg" /><Relationship Id="rId7" Type="http://schemas.openxmlformats.org/officeDocument/2006/relationships/image" Target="media/image7.jpeg" /><Relationship Id="rId8" Type="http://schemas.openxmlformats.org/officeDocument/2006/relationships/image" Target="media/image8.jpeg" /><Relationship Id="rId9" Type="http://schemas.openxmlformats.org/officeDocument/2006/relationships/image" Target="media/image9.jpeg" /></Relationships>
</file>

<file path=docProps/app.xml><?xml version="1.0" encoding="utf-8"?>
<Properties xmlns="http://schemas.openxmlformats.org/officeDocument/2006/extended-properties">
  <Template>Normal</Template>
  <TotalTime>3</TotalTime>
  <Pages>15</Pages>
  <Words>72</Words>
  <Characters>567</Characters>
  <Application>Aspose</Application>
  <DocSecurity>0</DocSecurity>
  <Lines>39</Lines>
  <Paragraphs>39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589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Administrator</dc:creator>
  <lastModifiedBy>Administrator</lastModifiedBy>
  <revision>1</revision>
  <dcterms:created xmlns:xsi="http://www.w3.org/2001/XMLSchema-instance" xmlns:dcterms="http://purl.org/dc/terms/" xsi:type="dcterms:W3CDTF">2022-09-15T09:18:38+08:00</dcterms:created>
  <dcterms:modified xmlns:xsi="http://www.w3.org/2001/XMLSchema-instance" xmlns:dcterms="http://purl.org/dc/terms/" xsi:type="dcterms:W3CDTF">2022-09-15T09:18:38+08:00</dcterms:modified>
</coreProperties>
</file>